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BA4" w14:textId="53C45D4D" w:rsidR="00283B5B" w:rsidRPr="00283B5B" w:rsidRDefault="00283B5B" w:rsidP="00CB7454">
      <w:pPr>
        <w:spacing w:after="0" w:line="240" w:lineRule="auto"/>
        <w:rPr>
          <w:rFonts w:ascii="Times New Roman" w:eastAsia="Times New Roman" w:hAnsi="Times New Roman" w:cs="Times New Roman"/>
          <w:i/>
          <w:iCs/>
          <w:color w:val="000000"/>
          <w:sz w:val="27"/>
          <w:szCs w:val="27"/>
          <w:lang w:eastAsia="sv-SE"/>
        </w:rPr>
      </w:pPr>
      <w:r>
        <w:rPr>
          <w:rFonts w:ascii="Times New Roman" w:eastAsia="Times New Roman" w:hAnsi="Times New Roman" w:cs="Times New Roman"/>
          <w:i/>
          <w:iCs/>
          <w:color w:val="000000"/>
          <w:sz w:val="27"/>
          <w:szCs w:val="27"/>
          <w:lang w:eastAsia="sv-SE"/>
        </w:rPr>
        <w:t>Mejl tillställt Länsstyrelsen 20210618, från GEF</w:t>
      </w:r>
    </w:p>
    <w:p w14:paraId="7401F847" w14:textId="77777777" w:rsidR="00283B5B" w:rsidRDefault="00283B5B" w:rsidP="00CB7454">
      <w:pPr>
        <w:spacing w:after="0" w:line="240" w:lineRule="auto"/>
        <w:rPr>
          <w:rFonts w:ascii="Times New Roman" w:eastAsia="Times New Roman" w:hAnsi="Times New Roman" w:cs="Times New Roman"/>
          <w:color w:val="000000"/>
          <w:sz w:val="27"/>
          <w:szCs w:val="27"/>
          <w:lang w:eastAsia="sv-SE"/>
        </w:rPr>
      </w:pPr>
    </w:p>
    <w:p w14:paraId="44DE3C9F" w14:textId="4C2CB263" w:rsidR="00CB7454" w:rsidRDefault="00CB7454" w:rsidP="00CB7454">
      <w:pPr>
        <w:spacing w:after="0" w:line="240" w:lineRule="auto"/>
        <w:rPr>
          <w:rFonts w:ascii="Times New Roman" w:eastAsia="Times New Roman" w:hAnsi="Times New Roman" w:cs="Times New Roman"/>
          <w:color w:val="000000"/>
          <w:sz w:val="27"/>
          <w:szCs w:val="27"/>
          <w:lang w:eastAsia="sv-SE"/>
        </w:rPr>
      </w:pPr>
      <w:r w:rsidRPr="00CB7454">
        <w:rPr>
          <w:rFonts w:ascii="Times New Roman" w:eastAsia="Times New Roman" w:hAnsi="Times New Roman" w:cs="Times New Roman"/>
          <w:color w:val="000000"/>
          <w:sz w:val="27"/>
          <w:szCs w:val="27"/>
          <w:lang w:eastAsia="sv-SE"/>
        </w:rPr>
        <w:t xml:space="preserve">Hej Marielle! </w:t>
      </w:r>
    </w:p>
    <w:p w14:paraId="5415C1C9" w14:textId="77777777" w:rsidR="00CB7454" w:rsidRDefault="00CB7454" w:rsidP="00CB7454">
      <w:pPr>
        <w:spacing w:after="0" w:line="240" w:lineRule="auto"/>
        <w:rPr>
          <w:rFonts w:ascii="Times New Roman" w:eastAsia="Times New Roman" w:hAnsi="Times New Roman" w:cs="Times New Roman"/>
          <w:color w:val="000000"/>
          <w:sz w:val="27"/>
          <w:szCs w:val="27"/>
          <w:lang w:eastAsia="sv-SE"/>
        </w:rPr>
      </w:pPr>
    </w:p>
    <w:p w14:paraId="13E38800" w14:textId="0FAC1095" w:rsidR="00CB7454" w:rsidRPr="00CB7454" w:rsidRDefault="00CB7454" w:rsidP="00CB7454">
      <w:pPr>
        <w:spacing w:after="0" w:line="240" w:lineRule="auto"/>
        <w:rPr>
          <w:rFonts w:ascii="Times New Roman" w:eastAsia="Times New Roman" w:hAnsi="Times New Roman" w:cs="Times New Roman"/>
          <w:color w:val="000000"/>
          <w:sz w:val="27"/>
          <w:szCs w:val="27"/>
          <w:lang w:eastAsia="sv-SE"/>
        </w:rPr>
      </w:pPr>
      <w:r w:rsidRPr="00CB7454">
        <w:rPr>
          <w:rFonts w:ascii="Times New Roman" w:eastAsia="Times New Roman" w:hAnsi="Times New Roman" w:cs="Times New Roman"/>
          <w:color w:val="000000"/>
          <w:sz w:val="27"/>
          <w:szCs w:val="27"/>
          <w:lang w:eastAsia="sv-SE"/>
        </w:rPr>
        <w:t>Tack för mejlet med Nacka kommuns svar.</w:t>
      </w:r>
      <w:r>
        <w:rPr>
          <w:rFonts w:ascii="Times New Roman" w:eastAsia="Times New Roman" w:hAnsi="Times New Roman" w:cs="Times New Roman"/>
          <w:color w:val="000000"/>
          <w:sz w:val="27"/>
          <w:szCs w:val="27"/>
          <w:lang w:eastAsia="sv-SE"/>
        </w:rPr>
        <w:t xml:space="preserve"> Gustavsviks Fastighetsägarförening (GEF) </w:t>
      </w:r>
      <w:r w:rsidRPr="00CB7454">
        <w:rPr>
          <w:rFonts w:ascii="Times New Roman" w:eastAsia="Times New Roman" w:hAnsi="Times New Roman" w:cs="Times New Roman"/>
          <w:color w:val="000000"/>
          <w:sz w:val="27"/>
          <w:szCs w:val="27"/>
          <w:lang w:eastAsia="sv-SE"/>
        </w:rPr>
        <w:t xml:space="preserve">vill göra en inspelning till de/ni som gör bedömningen av svaren från kommunen. Domarna är tydliga med att </w:t>
      </w:r>
      <w:r>
        <w:rPr>
          <w:rFonts w:ascii="Times New Roman" w:eastAsia="Times New Roman" w:hAnsi="Times New Roman" w:cs="Times New Roman"/>
          <w:color w:val="000000"/>
          <w:sz w:val="27"/>
          <w:szCs w:val="27"/>
          <w:lang w:eastAsia="sv-SE"/>
        </w:rPr>
        <w:t>VA</w:t>
      </w:r>
      <w:r w:rsidRPr="00CB7454">
        <w:rPr>
          <w:rFonts w:ascii="Times New Roman" w:eastAsia="Times New Roman" w:hAnsi="Times New Roman" w:cs="Times New Roman"/>
          <w:color w:val="000000"/>
          <w:sz w:val="27"/>
          <w:szCs w:val="27"/>
          <w:lang w:eastAsia="sv-SE"/>
        </w:rPr>
        <w:t xml:space="preserve">-frågan och detaljplanefrågorna är två separata frågor och inte som kommunen svarar, att de är avhängiga med varandra. VA är de förelagda att försörja planområdena med enligt domarna. Vidare säger de att de </w:t>
      </w:r>
      <w:r>
        <w:rPr>
          <w:rFonts w:ascii="Times New Roman" w:eastAsia="Times New Roman" w:hAnsi="Times New Roman" w:cs="Times New Roman"/>
          <w:color w:val="000000"/>
          <w:sz w:val="27"/>
          <w:szCs w:val="27"/>
          <w:lang w:eastAsia="sv-SE"/>
        </w:rPr>
        <w:t xml:space="preserve">inte </w:t>
      </w:r>
      <w:r w:rsidRPr="00CB7454">
        <w:rPr>
          <w:rFonts w:ascii="Times New Roman" w:eastAsia="Times New Roman" w:hAnsi="Times New Roman" w:cs="Times New Roman"/>
          <w:color w:val="000000"/>
          <w:sz w:val="27"/>
          <w:szCs w:val="27"/>
          <w:lang w:eastAsia="sv-SE"/>
        </w:rPr>
        <w:t xml:space="preserve">får gräva i föreningens vägar. Helt fel. Vi har erbjudit dem åtkomst utan några speciella villkor. Att kommunen sedan anger att de behöver hundratals avtal med enskilda fastighetsägare för släntintrång beror på att de vill göra </w:t>
      </w:r>
      <w:r>
        <w:rPr>
          <w:rFonts w:ascii="Times New Roman" w:eastAsia="Times New Roman" w:hAnsi="Times New Roman" w:cs="Times New Roman"/>
          <w:color w:val="000000"/>
          <w:sz w:val="27"/>
          <w:szCs w:val="27"/>
          <w:lang w:eastAsia="sv-SE"/>
        </w:rPr>
        <w:t>slänt-</w:t>
      </w:r>
      <w:r w:rsidRPr="00CB7454">
        <w:rPr>
          <w:rFonts w:ascii="Times New Roman" w:eastAsia="Times New Roman" w:hAnsi="Times New Roman" w:cs="Times New Roman"/>
          <w:color w:val="000000"/>
          <w:sz w:val="27"/>
          <w:szCs w:val="27"/>
          <w:lang w:eastAsia="sv-SE"/>
        </w:rPr>
        <w:t xml:space="preserve"> och markintrång i enlighet med detaljplanerna. Om jag är rätt påläst får kommunen göra intrång som behövs för VA utan avtal. Alltså kommunen agerar på ett felaktigt sätt när de argumenterar utifrån planfrågorna som inte har med VA att göra. </w:t>
      </w:r>
    </w:p>
    <w:p w14:paraId="1AE5237F" w14:textId="77777777" w:rsidR="00CB7454" w:rsidRPr="00CB7454" w:rsidRDefault="00CB7454" w:rsidP="00CB7454">
      <w:pPr>
        <w:spacing w:after="0" w:line="240" w:lineRule="auto"/>
        <w:rPr>
          <w:rFonts w:ascii="Times New Roman" w:eastAsia="Times New Roman" w:hAnsi="Times New Roman" w:cs="Times New Roman"/>
          <w:color w:val="000000"/>
          <w:sz w:val="27"/>
          <w:szCs w:val="27"/>
          <w:lang w:eastAsia="sv-SE"/>
        </w:rPr>
      </w:pPr>
    </w:p>
    <w:p w14:paraId="127473F8" w14:textId="2A4406F7" w:rsidR="00CB7454" w:rsidRDefault="00CB7454" w:rsidP="00CB7454">
      <w:pPr>
        <w:spacing w:after="0" w:line="240" w:lineRule="auto"/>
        <w:rPr>
          <w:rFonts w:ascii="Times New Roman" w:eastAsia="Times New Roman" w:hAnsi="Times New Roman" w:cs="Times New Roman"/>
          <w:color w:val="000000"/>
          <w:sz w:val="27"/>
          <w:szCs w:val="27"/>
          <w:lang w:eastAsia="sv-SE"/>
        </w:rPr>
      </w:pPr>
      <w:r w:rsidRPr="00CB7454">
        <w:rPr>
          <w:rFonts w:ascii="Times New Roman" w:eastAsia="Times New Roman" w:hAnsi="Times New Roman" w:cs="Times New Roman"/>
          <w:color w:val="000000"/>
          <w:sz w:val="27"/>
          <w:szCs w:val="27"/>
          <w:lang w:eastAsia="sv-SE"/>
        </w:rPr>
        <w:t>Med vänlig hälsning, Göran Wellerstrand</w:t>
      </w:r>
      <w:r>
        <w:rPr>
          <w:rFonts w:ascii="Times New Roman" w:eastAsia="Times New Roman" w:hAnsi="Times New Roman" w:cs="Times New Roman"/>
          <w:color w:val="000000"/>
          <w:sz w:val="27"/>
          <w:szCs w:val="27"/>
          <w:lang w:eastAsia="sv-SE"/>
        </w:rPr>
        <w:t>,</w:t>
      </w:r>
    </w:p>
    <w:p w14:paraId="0ECBF578" w14:textId="79DBFA13" w:rsidR="00CB7454" w:rsidRPr="00CB7454" w:rsidRDefault="00CB7454" w:rsidP="00CB7454">
      <w:pPr>
        <w:spacing w:after="0" w:line="240" w:lineRule="auto"/>
        <w:rPr>
          <w:rFonts w:ascii="Times New Roman" w:eastAsia="Times New Roman" w:hAnsi="Times New Roman" w:cs="Times New Roman"/>
          <w:color w:val="000000"/>
          <w:sz w:val="27"/>
          <w:szCs w:val="27"/>
          <w:lang w:eastAsia="sv-SE"/>
        </w:rPr>
      </w:pPr>
      <w:r>
        <w:rPr>
          <w:rFonts w:ascii="Times New Roman" w:eastAsia="Times New Roman" w:hAnsi="Times New Roman" w:cs="Times New Roman"/>
          <w:color w:val="000000"/>
          <w:sz w:val="27"/>
          <w:szCs w:val="27"/>
          <w:lang w:eastAsia="sv-SE"/>
        </w:rPr>
        <w:t>Ordförande GEF</w:t>
      </w:r>
    </w:p>
    <w:p w14:paraId="18919AAF" w14:textId="77777777" w:rsidR="00CB7454" w:rsidRPr="00CB7454" w:rsidRDefault="00CB7454" w:rsidP="00CB7454">
      <w:pPr>
        <w:spacing w:after="0" w:line="240" w:lineRule="auto"/>
        <w:rPr>
          <w:rFonts w:ascii="Times New Roman" w:eastAsia="Times New Roman" w:hAnsi="Times New Roman" w:cs="Times New Roman"/>
          <w:color w:val="000000"/>
          <w:sz w:val="27"/>
          <w:szCs w:val="27"/>
          <w:lang w:eastAsia="sv-SE"/>
        </w:rPr>
      </w:pPr>
      <w:proofErr w:type="gramStart"/>
      <w:r w:rsidRPr="00CB7454">
        <w:rPr>
          <w:rFonts w:ascii="Times New Roman" w:eastAsia="Times New Roman" w:hAnsi="Times New Roman" w:cs="Times New Roman"/>
          <w:color w:val="000000"/>
          <w:sz w:val="27"/>
          <w:szCs w:val="27"/>
          <w:lang w:eastAsia="sv-SE"/>
        </w:rPr>
        <w:t>0706-452045</w:t>
      </w:r>
      <w:proofErr w:type="gramEnd"/>
    </w:p>
    <w:p w14:paraId="6BEE68C4" w14:textId="77777777" w:rsidR="00CB7454" w:rsidRDefault="00CB7454"/>
    <w:sectPr w:rsidR="00CB7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54"/>
    <w:rsid w:val="00283B5B"/>
    <w:rsid w:val="00CB74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D3D8"/>
  <w15:chartTrackingRefBased/>
  <w15:docId w15:val="{F539A61F-E09C-404E-B3F8-44A3FB46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854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Wellerstrand</dc:creator>
  <cp:keywords/>
  <dc:description/>
  <cp:lastModifiedBy>Göran Wellerstrand</cp:lastModifiedBy>
  <cp:revision>2</cp:revision>
  <dcterms:created xsi:type="dcterms:W3CDTF">2021-06-21T08:33:00Z</dcterms:created>
  <dcterms:modified xsi:type="dcterms:W3CDTF">2021-06-21T08:39:00Z</dcterms:modified>
</cp:coreProperties>
</file>